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E7" w:rsidRDefault="004611E7" w:rsidP="004611E7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4611E7" w:rsidRDefault="004611E7" w:rsidP="004611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4611E7" w:rsidRDefault="004611E7" w:rsidP="004611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611E7" w:rsidRDefault="004611E7" w:rsidP="004611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4611E7" w:rsidRDefault="004611E7" w:rsidP="004611E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611E7" w:rsidRDefault="004611E7" w:rsidP="004611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8F15CB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sz w:val="24"/>
                <w:szCs w:val="24"/>
              </w:rPr>
              <w:t>Profilaktyka zjawisk patologii społecznej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87CA9" w:rsidRPr="00F30B05" w:rsidRDefault="004611E7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87CA9" w:rsidRPr="00F30B05" w:rsidRDefault="00C87CA9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87CA9" w:rsidRPr="00F30B05" w:rsidRDefault="00C87CA9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F30B05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E673F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D62A8E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F30B05" w:rsidRPr="007E673F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BE17A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611E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D62A8E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D0E39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8D0E3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B143D2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B143D2">
        <w:rPr>
          <w:rFonts w:ascii="Corbel" w:hAnsi="Corbel"/>
          <w:b w:val="0"/>
          <w:smallCaps w:val="0"/>
          <w:szCs w:val="24"/>
        </w:rPr>
        <w:t xml:space="preserve"> 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8D0E39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8D0E39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8F15CB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="005558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pedagogiki społecznej, 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socjologii, psychologii ogólnej,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>profilaktyki społecznej.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</w:t>
      </w:r>
      <w:r w:rsidR="008D0E39" w:rsidRPr="00864E57">
        <w:rPr>
          <w:rFonts w:ascii="Corbel" w:hAnsi="Corbel"/>
          <w:szCs w:val="24"/>
        </w:rPr>
        <w:t>KSZTAŁCENIA,</w:t>
      </w:r>
      <w:r w:rsidRPr="00864E57">
        <w:rPr>
          <w:rFonts w:ascii="Corbel" w:hAnsi="Corbel"/>
          <w:szCs w:val="24"/>
        </w:rPr>
        <w:t xml:space="preserve">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Poznanie podstawowych przyczyn i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mechanizmów powstawania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zjawisk patologii społecznej. 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 xml:space="preserve">Scharakteryzowanie systemu przeciwdziałania niedostosowaniu społecznemu </w:t>
            </w:r>
            <w:r w:rsidR="008D0E39" w:rsidRPr="00B32610">
              <w:rPr>
                <w:rFonts w:ascii="Corbel" w:hAnsi="Corbel"/>
                <w:lang w:val="pl-PL"/>
              </w:rPr>
              <w:t>dzieci, młodzieży</w:t>
            </w:r>
            <w:r w:rsidRPr="00B32610">
              <w:rPr>
                <w:rFonts w:ascii="Corbel" w:hAnsi="Corbel"/>
                <w:lang w:val="pl-PL"/>
              </w:rPr>
              <w:t xml:space="preserve"> i dorosłych.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Omówienie strategii, form, metod i technik przeciwdziałania zachowaniu patologicznemu dzieci, młodzieży oraz dorosłych w różnorodnych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Poznanie teoretycznych podstaw tworzenia oraz realizacji programów zapobiegania zaburzon</w:t>
            </w:r>
            <w:r w:rsidR="00C925A9">
              <w:rPr>
                <w:rFonts w:ascii="Corbel" w:hAnsi="Corbel"/>
                <w:lang w:val="pl-PL"/>
              </w:rPr>
              <w:t>emu</w:t>
            </w:r>
            <w:r w:rsidRPr="00B32610">
              <w:rPr>
                <w:rFonts w:ascii="Corbel" w:hAnsi="Corbel"/>
                <w:lang w:val="pl-PL"/>
              </w:rPr>
              <w:t xml:space="preserve"> zachowani</w:t>
            </w:r>
            <w:r w:rsidR="00C925A9">
              <w:rPr>
                <w:rFonts w:ascii="Corbel" w:hAnsi="Corbel"/>
                <w:lang w:val="pl-PL"/>
              </w:rPr>
              <w:t xml:space="preserve">u </w:t>
            </w:r>
            <w:r w:rsidRPr="00B32610">
              <w:rPr>
                <w:rFonts w:ascii="Corbel" w:hAnsi="Corbel"/>
                <w:lang w:val="pl-PL"/>
              </w:rPr>
              <w:t>dzieci i młodzieży w różnych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Przedstawienie przyczyn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i czynników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etiologicznych </w:t>
            </w:r>
            <w:r w:rsidR="00C925A9" w:rsidRPr="00B32610">
              <w:rPr>
                <w:rFonts w:ascii="Corbel" w:hAnsi="Corbel"/>
                <w:sz w:val="24"/>
                <w:szCs w:val="24"/>
              </w:rPr>
              <w:t>patologicznych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zachowania. </w:t>
            </w:r>
          </w:p>
        </w:tc>
      </w:tr>
      <w:tr w:rsidR="00527E65" w:rsidRPr="00864E57" w:rsidTr="00873D0C">
        <w:tc>
          <w:tcPr>
            <w:tcW w:w="675" w:type="dxa"/>
            <w:vAlign w:val="center"/>
          </w:tcPr>
          <w:p w:rsidR="00527E65" w:rsidRPr="00B32610" w:rsidRDefault="00527E65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527E65" w:rsidRPr="00B32610" w:rsidRDefault="00527E65" w:rsidP="00B326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umiejętności opracowywania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i przedstawiania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 xml:space="preserve"> projektów </w:t>
            </w:r>
            <w:r w:rsidRPr="00B32610">
              <w:rPr>
                <w:rFonts w:ascii="Corbel" w:hAnsi="Corbel"/>
                <w:sz w:val="24"/>
                <w:szCs w:val="24"/>
              </w:rPr>
              <w:t>oddzi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aływań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profilaktyczn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ych dotyczących</w:t>
            </w:r>
            <w:r w:rsidR="0055585C">
              <w:rPr>
                <w:rFonts w:ascii="Corbel" w:hAnsi="Corbel"/>
                <w:sz w:val="24"/>
                <w:szCs w:val="24"/>
              </w:rPr>
              <w:t xml:space="preserve"> </w:t>
            </w:r>
            <w:r w:rsidR="00C925A9" w:rsidRPr="00B32610">
              <w:rPr>
                <w:rFonts w:ascii="Corbel" w:hAnsi="Corbel"/>
                <w:sz w:val="24"/>
                <w:szCs w:val="24"/>
              </w:rPr>
              <w:t>różnych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 patologicznego.</w:t>
            </w:r>
          </w:p>
        </w:tc>
      </w:tr>
    </w:tbl>
    <w:p w:rsidR="00527E65" w:rsidRDefault="00527E65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926ABF" w:rsidRPr="00864E57" w:rsidTr="0055585C">
        <w:tc>
          <w:tcPr>
            <w:tcW w:w="1418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55585C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8D0E3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55585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379" w:type="dxa"/>
          </w:tcPr>
          <w:p w:rsidR="00926ABF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87CA9" w:rsidRDefault="00C87CA9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87CA9" w:rsidRPr="00B41021" w:rsidRDefault="00C87CA9" w:rsidP="00C87C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8D0E3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Zdefiniuje podstawowe pojęcia dotyczące zjawisk patologicznych (norma, patologia, dewiacja, profilaktyka, prewencja) dokona analizy definicji oraz wskaże zależności i związki między definiowanymi pojęciami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K_W01</w:t>
            </w:r>
          </w:p>
          <w:p w:rsidR="001308B1" w:rsidRPr="00317BC4" w:rsidRDefault="001308B1" w:rsidP="001308B1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eastAsia="Times New Roman" w:hAnsi="Corbel"/>
                <w:lang w:eastAsia="pl-PL"/>
              </w:rPr>
            </w:pPr>
            <w:r w:rsidRPr="002E7492">
              <w:rPr>
                <w:rFonts w:ascii="Corbel" w:hAnsi="Corbel" w:cs="Times New Roman"/>
              </w:rPr>
              <w:t>Przedstawi zasady projektowania i prowadzenia działalności</w:t>
            </w:r>
            <w:r w:rsidRPr="00317BC4">
              <w:rPr>
                <w:rFonts w:ascii="Corbel" w:hAnsi="Corbel" w:cs="Times New Roman"/>
              </w:rPr>
              <w:t xml:space="preserve"> profilaktycznej, dotyczącej przeciwdziałania zjawiskom patologii społecznej.</w:t>
            </w:r>
          </w:p>
        </w:tc>
        <w:tc>
          <w:tcPr>
            <w:tcW w:w="1873" w:type="dxa"/>
            <w:vAlign w:val="center"/>
          </w:tcPr>
          <w:p w:rsidR="00C925A9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K_W05</w:t>
            </w:r>
          </w:p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Scharakteryzuje rodzaje zaburzonych więzi społecznych w wybranych środowiskach wychowawczych oraz rządzące nimi prawidłowości istotne z punktu widzenia profilaktyki zjawisk patologicznych.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K_W07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Opisze i wyjaśni normy etyczne oraz problemy moralne związane z pracą z osobami zagrożonymi różnymi formami patologii społecznej.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 K_W12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Opracuje w zespole, w oparciu o diagnozę społeczną projekt oddziaływań profilaktycznych uwzględniający wybrane zjawiska patologii społecznej i skierowany do zróżnicowanych kręgów odbiorców</w:t>
            </w:r>
            <w:r w:rsidRPr="00317BC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K_U05</w:t>
            </w:r>
          </w:p>
          <w:p w:rsidR="00C925A9" w:rsidRDefault="00C925A9" w:rsidP="00C925A9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 xml:space="preserve"> K_U09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rPr>
          <w:trHeight w:val="986"/>
        </w:trPr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379" w:type="dxa"/>
            <w:vAlign w:val="center"/>
          </w:tcPr>
          <w:p w:rsidR="00C925A9" w:rsidRPr="00317BC4" w:rsidRDefault="00C925A9" w:rsidP="00C925A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Przygotuje i przedstawi projekt działalności profilaktycznej, dotyczący wybranej formy patologii społecznej, skierowany do określonego środowiska   lub grupy ryzyka. </w:t>
            </w:r>
          </w:p>
        </w:tc>
        <w:tc>
          <w:tcPr>
            <w:tcW w:w="1873" w:type="dxa"/>
            <w:vAlign w:val="center"/>
          </w:tcPr>
          <w:p w:rsidR="00C925A9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t xml:space="preserve">Problematyka wykładu </w:t>
      </w:r>
    </w:p>
    <w:p w:rsidR="00F82EEB" w:rsidRPr="003A57B2" w:rsidRDefault="00F82EEB" w:rsidP="00F82EEB">
      <w:pPr>
        <w:pStyle w:val="Akapitzlist"/>
        <w:spacing w:after="120" w:line="240" w:lineRule="auto"/>
        <w:ind w:left="1080"/>
        <w:jc w:val="both"/>
        <w:rPr>
          <w:rFonts w:ascii="Corbel" w:hAnsi="Corbel"/>
          <w:i/>
          <w:sz w:val="24"/>
          <w:szCs w:val="24"/>
        </w:rPr>
      </w:pPr>
      <w:r w:rsidRPr="003A57B2">
        <w:rPr>
          <w:rFonts w:ascii="Corbel" w:hAnsi="Corbel"/>
          <w:i/>
          <w:sz w:val="24"/>
          <w:szCs w:val="24"/>
        </w:rPr>
        <w:t>Nie dotyczy</w:t>
      </w:r>
    </w:p>
    <w:p w:rsidR="00F82EEB" w:rsidRPr="0066056E" w:rsidRDefault="00F82EEB" w:rsidP="00F82EEB">
      <w:pPr>
        <w:spacing w:after="0" w:line="240" w:lineRule="auto"/>
        <w:rPr>
          <w:rFonts w:ascii="Corbel" w:hAnsi="Corbel"/>
          <w:sz w:val="24"/>
          <w:szCs w:val="24"/>
        </w:rPr>
      </w:pP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F82EEB" w:rsidRPr="0066056E" w:rsidRDefault="00F82EEB" w:rsidP="00F82EE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1.Pojęcie i modele oraz cele oddziaływań profilaktycznych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2. Poziomy oraz zasady profilaktyki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3. Podstawowe strategie profilaktyczne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4. Podmioty profilaktyki i ich zadania</w:t>
            </w:r>
          </w:p>
        </w:tc>
      </w:tr>
      <w:tr w:rsidR="00F82EEB" w:rsidRPr="0066056E" w:rsidTr="00C43155">
        <w:tc>
          <w:tcPr>
            <w:tcW w:w="9639" w:type="dxa"/>
            <w:vAlign w:val="center"/>
          </w:tcPr>
          <w:p w:rsidR="00834FC8" w:rsidRPr="00834FC8" w:rsidRDefault="00834FC8" w:rsidP="00834FC8">
            <w:pPr>
              <w:pStyle w:val="Standard"/>
              <w:snapToGrid w:val="0"/>
              <w:contextualSpacing/>
              <w:jc w:val="both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5.</w:t>
            </w:r>
            <w:r w:rsidR="00F82EEB" w:rsidRPr="00A53AA0">
              <w:rPr>
                <w:rFonts w:ascii="Corbel" w:hAnsi="Corbel"/>
                <w:lang w:val="pl-PL"/>
              </w:rPr>
              <w:t>Zjawiska patologiczne jako przedmiot oddziaływań profilaktycznych, opracowanie projektu działalności profilaktycznej</w:t>
            </w:r>
            <w:r w:rsidR="00A53AA0" w:rsidRPr="00A53AA0">
              <w:rPr>
                <w:rFonts w:ascii="Corbel" w:hAnsi="Corbel"/>
                <w:lang w:val="pl-PL"/>
              </w:rPr>
              <w:t>, dotyczącego</w:t>
            </w:r>
            <w:r w:rsidR="00F82EEB" w:rsidRPr="00A53AA0">
              <w:rPr>
                <w:rFonts w:ascii="Corbel" w:hAnsi="Corbel"/>
                <w:lang w:val="pl-PL"/>
              </w:rPr>
              <w:t xml:space="preserve"> wybranej formy patologii społecznej.</w:t>
            </w:r>
            <w:r w:rsidR="00926ABF">
              <w:rPr>
                <w:rFonts w:ascii="Corbel" w:hAnsi="Corbel"/>
                <w:lang w:val="pl-PL"/>
              </w:rPr>
              <w:t xml:space="preserve"> Tematyka do wyboru przez studentów</w:t>
            </w:r>
            <w:r>
              <w:rPr>
                <w:rFonts w:ascii="Corbel" w:hAnsi="Corbel"/>
                <w:lang w:val="pl-PL"/>
              </w:rPr>
              <w:t>.</w:t>
            </w:r>
          </w:p>
        </w:tc>
      </w:tr>
    </w:tbl>
    <w:p w:rsidR="004A1554" w:rsidRP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34FC8">
        <w:rPr>
          <w:rFonts w:ascii="Corbel" w:hAnsi="Corbel"/>
          <w:b w:val="0"/>
          <w:szCs w:val="24"/>
        </w:rPr>
        <w:t>Tematy do wyboru: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wybranym trudnościom wychowawczym w środowisku rodzinnym – projekt oddziaływań profilaktycznych dla rodziców.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przemocy w relacjach małżeńskich – projekt profilaktyki pierwszorzędowej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 w:cs="Arial"/>
                <w:color w:val="auto"/>
                <w:lang w:val="pl-PL"/>
              </w:rPr>
              <w:t xml:space="preserve">Zapobieganie i przeciwdziałanie przemocy w relacjach rodzice – dzieci </w:t>
            </w:r>
            <w:r w:rsidRPr="00834FC8">
              <w:rPr>
                <w:rFonts w:ascii="Corbel" w:hAnsi="Corbel"/>
                <w:lang w:val="pl-PL"/>
              </w:rPr>
              <w:t>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wychowawczym w środowisku szkolnym – projekt oddziaływań profilaktycznych dla nauczycieli.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przemocy w środowisku szkolnym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problemów alkoholowych–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narkomanii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nikotynowym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mediów elektronicznych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gier hazardowych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związanym z prostytucją i przeciwdziałanie handlowi „żywym towarem”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konfliktowi</w:t>
            </w:r>
            <w:r w:rsidR="00834FC8" w:rsidRPr="00834FC8">
              <w:rPr>
                <w:rFonts w:ascii="Corbel" w:hAnsi="Corbel"/>
                <w:lang w:val="pl-PL"/>
              </w:rPr>
              <w:t xml:space="preserve"> nieletnich z prawem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Zapobieganie wykluczeniu społecznemu i nietolerancji wobec grup mniejszościowych </w:t>
            </w:r>
            <w:r w:rsidR="00C925A9" w:rsidRPr="00834FC8">
              <w:rPr>
                <w:rFonts w:ascii="Corbel" w:hAnsi="Corbel"/>
                <w:lang w:val="pl-PL"/>
              </w:rPr>
              <w:t>- projekt</w:t>
            </w:r>
            <w:r w:rsidRPr="00834FC8">
              <w:rPr>
                <w:rFonts w:ascii="Corbel" w:hAnsi="Corbel"/>
                <w:lang w:val="pl-PL"/>
              </w:rPr>
              <w:t xml:space="preserve">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destrukcyjnym wpływom antyspołecznych grup subkulturowych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zachowań suicydalnych – projekt oddziaływań profilaktycznych</w:t>
            </w:r>
          </w:p>
        </w:tc>
      </w:tr>
    </w:tbl>
    <w:p w:rsidR="00834FC8" w:rsidRPr="00864E57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F82EEB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A53AA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dyskusja, analiza przypadków, opracowanie i prezentacja projektów profilaktycznych, praca w grupach.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F82EE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233"/>
      </w:tblGrid>
      <w:tr w:rsidR="00A53AA0" w:rsidRPr="00864E57" w:rsidTr="00A53AA0">
        <w:tc>
          <w:tcPr>
            <w:tcW w:w="1985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A1554" w:rsidRPr="00864E57" w:rsidTr="00A53AA0">
        <w:tc>
          <w:tcPr>
            <w:tcW w:w="1985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4A1554" w:rsidRPr="00864E57" w:rsidRDefault="008D0E39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  <w:r w:rsidR="00A53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aktywność w trakcie zajęć</w:t>
            </w:r>
          </w:p>
        </w:tc>
        <w:tc>
          <w:tcPr>
            <w:tcW w:w="2233" w:type="dxa"/>
          </w:tcPr>
          <w:p w:rsidR="004A1554" w:rsidRPr="00864E57" w:rsidRDefault="00926ABF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D0E39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8D0E39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A1554" w:rsidRDefault="002C5331" w:rsidP="00864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Pozytywna ocena z egzaminu pisemnego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D0E39">
              <w:rPr>
                <w:rFonts w:ascii="Corbel" w:hAnsi="Corbel"/>
                <w:b w:val="0"/>
                <w:smallCaps w:val="0"/>
                <w:szCs w:val="24"/>
              </w:rPr>
              <w:t>opracowanie i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 xml:space="preserve"> zaprezentowanie projektu działalności profilaktycznej</w:t>
            </w:r>
            <w:r w:rsidR="008909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909D6" w:rsidRDefault="008909D6" w:rsidP="008909D6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8909D6" w:rsidRDefault="008909D6" w:rsidP="008909D6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8909D6" w:rsidRP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37A50" w:rsidRPr="004C3A5E" w:rsidTr="0055585C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55585C">
        <w:tc>
          <w:tcPr>
            <w:tcW w:w="5103" w:type="dxa"/>
          </w:tcPr>
          <w:p w:rsidR="00A37A50" w:rsidRPr="00C0207A" w:rsidRDefault="00A37A50" w:rsidP="000F39B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909D6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A37A50" w:rsidRPr="004C3A5E" w:rsidRDefault="00D62A8E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</w:tc>
      </w:tr>
      <w:tr w:rsidR="00A37A50" w:rsidRPr="00F30B05" w:rsidTr="0055585C">
        <w:tc>
          <w:tcPr>
            <w:tcW w:w="5103" w:type="dxa"/>
          </w:tcPr>
          <w:p w:rsidR="002E7492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C925A9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A37A50" w:rsidRPr="00C0207A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536" w:type="dxa"/>
          </w:tcPr>
          <w:p w:rsidR="00A37A50" w:rsidRDefault="00C4471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2E7492" w:rsidRPr="00F30B05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55585C">
        <w:trPr>
          <w:trHeight w:val="1835"/>
        </w:trPr>
        <w:tc>
          <w:tcPr>
            <w:tcW w:w="5103" w:type="dxa"/>
          </w:tcPr>
          <w:p w:rsidR="002E7492" w:rsidRDefault="00A37A5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</w:t>
            </w:r>
            <w:r w:rsidR="002E7492">
              <w:rPr>
                <w:rFonts w:ascii="Corbel" w:hAnsi="Corbel"/>
                <w:sz w:val="24"/>
                <w:szCs w:val="24"/>
              </w:rPr>
              <w:t xml:space="preserve">aktowe – praca własna </w:t>
            </w:r>
            <w:r w:rsidR="00C925A9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925A9">
              <w:rPr>
                <w:rFonts w:ascii="Corbel" w:hAnsi="Corbel"/>
                <w:sz w:val="24"/>
                <w:szCs w:val="24"/>
              </w:rPr>
              <w:t>zajęć,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C87CA9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  <w:p w:rsidR="00A37A50" w:rsidRPr="00C0207A" w:rsidRDefault="00A53AA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</w:t>
            </w:r>
            <w:r w:rsidR="002E7492">
              <w:rPr>
                <w:rFonts w:ascii="Corbel" w:hAnsi="Corbel"/>
                <w:sz w:val="24"/>
                <w:szCs w:val="24"/>
              </w:rPr>
              <w:t>u.</w:t>
            </w:r>
          </w:p>
        </w:tc>
        <w:tc>
          <w:tcPr>
            <w:tcW w:w="4536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4C3A5E" w:rsidRDefault="00C44710" w:rsidP="002E749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40</w:t>
            </w:r>
          </w:p>
        </w:tc>
      </w:tr>
      <w:tr w:rsidR="00A37A50" w:rsidRPr="00C0207A" w:rsidTr="0055585C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C0207A" w:rsidRDefault="008D0E39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A37A50" w:rsidRPr="00C0207A" w:rsidTr="0055585C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C0207A" w:rsidRDefault="00554DBB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4A1554" w:rsidRPr="00864E57" w:rsidTr="0055585C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341899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4189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55585C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864E57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06D11" w:rsidRPr="00864E57" w:rsidTr="005A694F">
        <w:tc>
          <w:tcPr>
            <w:tcW w:w="9639" w:type="dxa"/>
          </w:tcPr>
          <w:p w:rsidR="00206D11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6D11" w:rsidRPr="00D8683F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206D11" w:rsidRPr="00D8683F" w:rsidRDefault="005A044C" w:rsidP="005A694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8" w:history="1">
              <w:r w:rsidR="00206D11" w:rsidRPr="00206D11">
                <w:rPr>
                  <w:rStyle w:val="Hipercze"/>
                  <w:rFonts w:ascii="Corbel" w:hAnsi="Corbel" w:cs="Arial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Kmiecik-Kusięta</w:t>
              </w:r>
            </w:hyperlink>
            <w:r w:rsidR="00206D11" w:rsidRPr="00206D1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="00206D11"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>K.</w:t>
            </w:r>
            <w:r w:rsidR="00206D11" w:rsidRPr="00D8683F">
              <w:rPr>
                <w:rFonts w:ascii="Corbel" w:hAnsi="Corbel"/>
                <w:sz w:val="24"/>
                <w:szCs w:val="24"/>
              </w:rPr>
              <w:t>,</w:t>
            </w:r>
            <w:r w:rsidR="00206D11" w:rsidRPr="00D8683F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Profilaktyka społeczna. Kontekst rodzinny i szkolny, Kraków 2021.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D8683F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D8683F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206D11" w:rsidRPr="00D8683F" w:rsidRDefault="00206D11" w:rsidP="005A694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r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Resocjalizacja, Urban B., Stanik J.M. (red.), Warszawa 2007. 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Szpringer M., Profilaktyka społeczna, rodzina, szkoła, środowisko lokalne, Kielce 2004.</w:t>
            </w:r>
          </w:p>
          <w:p w:rsidR="00206D11" w:rsidRDefault="00206D11" w:rsidP="005A694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D8683F">
              <w:rPr>
                <w:rFonts w:ascii="Corbel" w:hAnsi="Corbel"/>
                <w:lang w:val="pl-PL"/>
              </w:rPr>
              <w:t>Zajączkowski K., Profilaktyka zachowań dewiacyjnych dzieci i młodzieży, Toruń 2000.</w:t>
            </w:r>
          </w:p>
          <w:p w:rsidR="00206D11" w:rsidRPr="00D8683F" w:rsidRDefault="00206D11" w:rsidP="005A694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</w:p>
        </w:tc>
      </w:tr>
      <w:tr w:rsidR="00206D11" w:rsidRPr="00864E57" w:rsidTr="005A694F">
        <w:tc>
          <w:tcPr>
            <w:tcW w:w="9639" w:type="dxa"/>
          </w:tcPr>
          <w:p w:rsidR="00206D11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06D11" w:rsidRPr="00D8683F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lastRenderedPageBreak/>
              <w:t>Browne K., Herbert M., Zapobieganie przemocy w rodzinie, Warszawa 1999.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Cierpiałkowska L., Alkoholizm - przyczyny, leczenie, profilaktyka, Poznań 2001.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Dewiacje wśród młodzieży. Uwarunkowania i profilaktyka, Urban B. (red.), Kraków 2001.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Dimoff T., Carper S., Jak rozpoznać, czy dziecko sięga po narkotyki? Warszawa 1994.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Dziewiecki M., Integralna profilaktyka uzależnień w szkole, Kraków 2003.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Dziewiecki M., Nowoczesna profilaktyka uzależnień, Kielce 2001.</w:t>
            </w:r>
          </w:p>
          <w:p w:rsidR="00206D11" w:rsidRPr="00D8683F" w:rsidRDefault="00206D11" w:rsidP="005A69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Kozak S., </w:t>
            </w:r>
            <w:r w:rsidRPr="00D8683F">
              <w:rPr>
                <w:rFonts w:ascii="Corbel" w:hAnsi="Corbel" w:cs="TimesNewRomanPS-ItalicMT"/>
                <w:iCs/>
                <w:sz w:val="24"/>
                <w:szCs w:val="24"/>
                <w:lang w:eastAsia="pl-PL"/>
              </w:rPr>
              <w:t>Patologie wśród dzieci i młodzieży. Leczenie i profilaktyka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, Warszawa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2007.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2002.</w:t>
            </w:r>
          </w:p>
          <w:p w:rsidR="00206D11" w:rsidRPr="00D8683F" w:rsidRDefault="00206D11" w:rsidP="005A694F">
            <w:pPr>
              <w:pStyle w:val="Tekstpodstawowy2"/>
              <w:spacing w:after="0"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programów, Kraków 2003.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Społeczne aspekty profilaktyki zamachów samobójczych</w:t>
            </w:r>
            <w:r w:rsidRPr="00D8683F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D8683F">
              <w:rPr>
                <w:rFonts w:ascii="Corbel" w:hAnsi="Corbel"/>
                <w:i/>
                <w:iCs/>
                <w:sz w:val="24"/>
                <w:szCs w:val="24"/>
              </w:rPr>
              <w:t>Nové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 trendy v sú</w:t>
            </w:r>
            <w:r w:rsidRPr="00D8683F">
              <w:rPr>
                <w:rFonts w:ascii="Corbel" w:eastAsia="Arial,Bold" w:hAnsi="Corbel"/>
                <w:bCs/>
                <w:sz w:val="24"/>
                <w:szCs w:val="24"/>
              </w:rPr>
              <w:t>č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asnej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sociálnej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práci,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pod red.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Š. Bugri,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P. Beňo,M. Šramka.</w:t>
            </w:r>
            <w:r w:rsidRPr="00D8683F">
              <w:rPr>
                <w:rFonts w:ascii="Corbel" w:hAnsi="Corbel"/>
                <w:sz w:val="24"/>
                <w:szCs w:val="24"/>
              </w:rPr>
              <w:t>, Preszów 2015.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Wybrane zagadnienia z problematyki uzależnień, Rzeszów 2000.</w:t>
            </w:r>
          </w:p>
          <w:p w:rsidR="00206D11" w:rsidRPr="00D8683F" w:rsidRDefault="00206D11" w:rsidP="005A694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206D11" w:rsidRPr="00D8683F" w:rsidRDefault="00206D11" w:rsidP="005A694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Simm M., E. Węgrzyn – Jonek, Budowanie szkolnego programu profilaktyki, Kraków 2002.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580" w:rsidRDefault="00A02580" w:rsidP="00926ABF">
      <w:pPr>
        <w:spacing w:after="0" w:line="240" w:lineRule="auto"/>
      </w:pPr>
      <w:r>
        <w:separator/>
      </w:r>
    </w:p>
  </w:endnote>
  <w:endnote w:type="continuationSeparator" w:id="1">
    <w:p w:rsidR="00A02580" w:rsidRDefault="00A02580" w:rsidP="0092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580" w:rsidRDefault="00A02580" w:rsidP="00926ABF">
      <w:pPr>
        <w:spacing w:after="0" w:line="240" w:lineRule="auto"/>
      </w:pPr>
      <w:r>
        <w:separator/>
      </w:r>
    </w:p>
  </w:footnote>
  <w:footnote w:type="continuationSeparator" w:id="1">
    <w:p w:rsidR="00A02580" w:rsidRDefault="00A02580" w:rsidP="00926ABF">
      <w:pPr>
        <w:spacing w:after="0" w:line="240" w:lineRule="auto"/>
      </w:pPr>
      <w:r>
        <w:continuationSeparator/>
      </w:r>
    </w:p>
  </w:footnote>
  <w:footnote w:id="2">
    <w:p w:rsidR="00926ABF" w:rsidRDefault="00926ABF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C676A5"/>
    <w:multiLevelType w:val="hybridMultilevel"/>
    <w:tmpl w:val="FDDED8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226B4"/>
    <w:rsid w:val="00084CB4"/>
    <w:rsid w:val="00092043"/>
    <w:rsid w:val="000B7230"/>
    <w:rsid w:val="000F39BA"/>
    <w:rsid w:val="001308B1"/>
    <w:rsid w:val="0015053B"/>
    <w:rsid w:val="001C3A3F"/>
    <w:rsid w:val="001D4BE9"/>
    <w:rsid w:val="001F4B84"/>
    <w:rsid w:val="00206D11"/>
    <w:rsid w:val="0022683E"/>
    <w:rsid w:val="00231CB9"/>
    <w:rsid w:val="002511D1"/>
    <w:rsid w:val="00261EA0"/>
    <w:rsid w:val="002719C0"/>
    <w:rsid w:val="002A30BA"/>
    <w:rsid w:val="002A5F10"/>
    <w:rsid w:val="002C1892"/>
    <w:rsid w:val="002C5331"/>
    <w:rsid w:val="002E7492"/>
    <w:rsid w:val="00317BC4"/>
    <w:rsid w:val="00341899"/>
    <w:rsid w:val="00351251"/>
    <w:rsid w:val="0035791C"/>
    <w:rsid w:val="003875F2"/>
    <w:rsid w:val="003A3286"/>
    <w:rsid w:val="003A67BC"/>
    <w:rsid w:val="003C4B18"/>
    <w:rsid w:val="003D4E84"/>
    <w:rsid w:val="003D7195"/>
    <w:rsid w:val="00404FB3"/>
    <w:rsid w:val="00437BED"/>
    <w:rsid w:val="00457D8D"/>
    <w:rsid w:val="0046025D"/>
    <w:rsid w:val="004611E7"/>
    <w:rsid w:val="004901CA"/>
    <w:rsid w:val="004A1554"/>
    <w:rsid w:val="004A59F7"/>
    <w:rsid w:val="004B7C1C"/>
    <w:rsid w:val="004D7A40"/>
    <w:rsid w:val="004F13EF"/>
    <w:rsid w:val="004F554C"/>
    <w:rsid w:val="0052543B"/>
    <w:rsid w:val="00527E65"/>
    <w:rsid w:val="005377D4"/>
    <w:rsid w:val="005421B3"/>
    <w:rsid w:val="00554DBB"/>
    <w:rsid w:val="0055585C"/>
    <w:rsid w:val="005A044C"/>
    <w:rsid w:val="005D0F6F"/>
    <w:rsid w:val="0062721E"/>
    <w:rsid w:val="006769C0"/>
    <w:rsid w:val="006C07A4"/>
    <w:rsid w:val="006D5B4D"/>
    <w:rsid w:val="006E6F16"/>
    <w:rsid w:val="006F58DD"/>
    <w:rsid w:val="0072522F"/>
    <w:rsid w:val="00733BD3"/>
    <w:rsid w:val="007457D7"/>
    <w:rsid w:val="007468FE"/>
    <w:rsid w:val="007A083C"/>
    <w:rsid w:val="007B6757"/>
    <w:rsid w:val="007E673F"/>
    <w:rsid w:val="008023D3"/>
    <w:rsid w:val="00820128"/>
    <w:rsid w:val="00834FC8"/>
    <w:rsid w:val="00864E57"/>
    <w:rsid w:val="0086517C"/>
    <w:rsid w:val="0088184E"/>
    <w:rsid w:val="008909D6"/>
    <w:rsid w:val="008D0E39"/>
    <w:rsid w:val="008E3285"/>
    <w:rsid w:val="008F15CB"/>
    <w:rsid w:val="00907255"/>
    <w:rsid w:val="00926ABF"/>
    <w:rsid w:val="0092737B"/>
    <w:rsid w:val="009538F1"/>
    <w:rsid w:val="00987695"/>
    <w:rsid w:val="009A2CC6"/>
    <w:rsid w:val="00A00E5B"/>
    <w:rsid w:val="00A02580"/>
    <w:rsid w:val="00A17D66"/>
    <w:rsid w:val="00A25247"/>
    <w:rsid w:val="00A37A50"/>
    <w:rsid w:val="00A52079"/>
    <w:rsid w:val="00A53AA0"/>
    <w:rsid w:val="00A607C1"/>
    <w:rsid w:val="00B12294"/>
    <w:rsid w:val="00B143D2"/>
    <w:rsid w:val="00B32610"/>
    <w:rsid w:val="00B425A5"/>
    <w:rsid w:val="00B7759D"/>
    <w:rsid w:val="00BC75D2"/>
    <w:rsid w:val="00BD0321"/>
    <w:rsid w:val="00BE17A5"/>
    <w:rsid w:val="00C4193A"/>
    <w:rsid w:val="00C43355"/>
    <w:rsid w:val="00C44710"/>
    <w:rsid w:val="00C553E5"/>
    <w:rsid w:val="00C568FB"/>
    <w:rsid w:val="00C87CA9"/>
    <w:rsid w:val="00C925A9"/>
    <w:rsid w:val="00C978B4"/>
    <w:rsid w:val="00D421B8"/>
    <w:rsid w:val="00D575B9"/>
    <w:rsid w:val="00D60A5F"/>
    <w:rsid w:val="00D62A8E"/>
    <w:rsid w:val="00E22101"/>
    <w:rsid w:val="00E33DCA"/>
    <w:rsid w:val="00E35521"/>
    <w:rsid w:val="00E8452E"/>
    <w:rsid w:val="00E8563F"/>
    <w:rsid w:val="00E96DA6"/>
    <w:rsid w:val="00ED35B1"/>
    <w:rsid w:val="00F0417E"/>
    <w:rsid w:val="00F0788A"/>
    <w:rsid w:val="00F26B83"/>
    <w:rsid w:val="00F30B05"/>
    <w:rsid w:val="00F37248"/>
    <w:rsid w:val="00F428B1"/>
    <w:rsid w:val="00F77A11"/>
    <w:rsid w:val="00F82EEB"/>
    <w:rsid w:val="00FB3BCF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2A30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6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6AB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6AB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A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AB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2A30B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A30B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6CEC5-0C67-4325-8358-6C8F8A44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1507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Maria Lukaszek</cp:lastModifiedBy>
  <cp:revision>13</cp:revision>
  <dcterms:created xsi:type="dcterms:W3CDTF">2022-04-27T18:59:00Z</dcterms:created>
  <dcterms:modified xsi:type="dcterms:W3CDTF">2025-09-19T19:14:00Z</dcterms:modified>
</cp:coreProperties>
</file>